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jc w:val="center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IL MINISTRO DELLA SALUTE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Visto il decreto del Presidente della Repubblica 9 ottobre 1990, n.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309 del 1990, come modificato dal decreto-legge 20 marzo 2014, n. 36,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convertito, con modificazioni, dalla legge 16 maggio 2014, n. 79;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Visto il decreto-legge 17 febbraio  1998,  n.  23  convertito,  con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modificazioni, dalla legge 8 aprile 1998, n. 94,  ed  in  particolare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l'art. 5, che detta le disposizioni in  materia  di  prescrizione  di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preparazioni magistrali;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Visto il decreto legislativo 24 aprile 2006, n. 219,  e  successive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modificazioni, e in particolare l'art. 154, comma 2;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Visto il decreto del  Ministro  della  salute  di  aggiornamento  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correzione  della  XII  edizione  della  Farmacopea  Ufficiale  della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Repubblica italiana, in data 16 marzo 2010;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Visto il decreto del Ministro della salute  30  dicembre  2010  col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quale viene disposta, dal 1° gennaio 2011, l'entrata  in  vigore  nel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territorio nazionale dei testi,  nelle  lingue  inglese  e  francese,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contenuti nella 7ª edizione della Farmacopea europea;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Vista la nota della competente Direzione generale  dei  dispositivi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medici e del servizio farmaceutico n. 12057 del 12  marzo  2015,  con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cui la citata Direzione ha chiesto all'Agenzia Italiana  del  Farmaco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(AIFA) di comunicare con urgenza se il  principio  </w:t>
      </w:r>
      <w:proofErr w:type="spellStart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Fenilpropanolamina</w:t>
      </w:r>
      <w:proofErr w:type="spellEnd"/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lastRenderedPageBreak/>
        <w:t>fosse contenuto in medicinali  autorizzati  nell'Unione  Europea,  se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tali farmaci fossero stati ritirati dal commercio e,  se  nella  Rete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nazionale di  Farmacovigilanza  risultassero  segnalazioni  di  gravi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reazioni avverse connesse all'uso di preparazioni magistrali  a  base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di </w:t>
      </w:r>
      <w:proofErr w:type="spellStart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fenilpropanolamina</w:t>
      </w:r>
      <w:proofErr w:type="spellEnd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/</w:t>
      </w:r>
      <w:proofErr w:type="spellStart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norefedrina</w:t>
      </w:r>
      <w:proofErr w:type="spellEnd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;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Viste le note di risposta  dell'AIFA  rispettivamente  in  data  24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marzo 2015, n. 298759 e in  data  25  marzo  2015,  n.  30813,  e  in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particolare quest'ultima, con cui l'AIFA informa che  nella  medesima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data del 25 marzo 2015, nella Rete Nazionale di  Farmacovigilanza  e'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stata  inserita  una  scheda  relativa  alla  prima  segnalazione  di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sospetta reazione avversa correlata  all'uso  di  </w:t>
      </w:r>
      <w:proofErr w:type="spellStart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fenilpropanolamina</w:t>
      </w:r>
      <w:proofErr w:type="spellEnd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,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come principio attivo contenuto in preparazioni galeniche  magistrali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in associazione con altre sostanze;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Tenuto  conto  dello  stralcio  del   verbale   della   Commissione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Consultiva Tecnico Scientifica (CTS) dell'AIFA, approvato  nel  corso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della riunione del 18 maggio 2015, dal quale emerge che  la  medesima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Commissione ritiene che «vi sia documentazione scientifica a  livello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internazionale  che  dimostra  il  rischio  associato  all'uso  della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proofErr w:type="spellStart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fenilpropanolamina</w:t>
      </w:r>
      <w:proofErr w:type="spellEnd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,  tanto  </w:t>
      </w:r>
      <w:proofErr w:type="spellStart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piu'</w:t>
      </w:r>
      <w:proofErr w:type="spellEnd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 quando   essa   venga   usata   in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associazione con altri </w:t>
      </w:r>
      <w:proofErr w:type="spellStart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simpaticomimetici</w:t>
      </w:r>
      <w:proofErr w:type="spellEnd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.»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lastRenderedPageBreak/>
        <w:t xml:space="preserve">  Considerato  che,  pertanto,  la  Commissione  Consultiva   Tecnico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Scientifica (CTS) dell'AIFA si e' espressa nel senso  dell'emanazione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urgente, da parte del Ministero  della  salute,  di  un  decreto  che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preveda  il  divieto  di  prescrizione  di  medicinali   galenici   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preparazioni contenenti tale principio attivo;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Ravvisata la </w:t>
      </w:r>
      <w:proofErr w:type="spellStart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necessita'</w:t>
      </w:r>
      <w:proofErr w:type="spellEnd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di emanare un provvedimento  cautelativo  a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tutela della salute pubblica;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                            Decreta: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                             Art. 1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1.  E'  fatto  divieto  ai  medici  di   prescrivere   preparazioni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magistrali     contenenti     il     principio      attivo      della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proofErr w:type="spellStart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fenilpropanolamina</w:t>
      </w:r>
      <w:proofErr w:type="spellEnd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/</w:t>
      </w:r>
      <w:proofErr w:type="spellStart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norefedrina</w:t>
      </w:r>
      <w:proofErr w:type="spellEnd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 e   ai   farmacisti   di    eseguire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preparazioni magistrali contenenti il predetto principio attivo.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Il presente decreto e' pubblicato nella  Gazzetta  Ufficiale  della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Repubblica italiana ed entra in vigore il  giorno  stesso  della  sua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pubblicazione.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  Roma, 20 maggio 2015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</w:t>
      </w:r>
    </w:p>
    <w:p w:rsidR="0023162D" w:rsidRPr="0023162D" w:rsidRDefault="0023162D" w:rsidP="00231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                                              Il Ministro: </w:t>
      </w:r>
      <w:proofErr w:type="spellStart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Lorenzin</w:t>
      </w:r>
      <w:proofErr w:type="spellEnd"/>
      <w:r w:rsidRPr="0023162D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</w:t>
      </w:r>
    </w:p>
    <w:p w:rsidR="00912D4E" w:rsidRDefault="00912D4E"/>
    <w:sectPr w:rsidR="00912D4E" w:rsidSect="00912D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3162D"/>
    <w:rsid w:val="0023162D"/>
    <w:rsid w:val="00912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2D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316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3162D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2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pcnuovo</dc:creator>
  <cp:lastModifiedBy>pcnuovo</cp:lastModifiedBy>
  <cp:revision>1</cp:revision>
  <dcterms:created xsi:type="dcterms:W3CDTF">2015-08-27T11:33:00Z</dcterms:created>
  <dcterms:modified xsi:type="dcterms:W3CDTF">2015-08-27T11:34:00Z</dcterms:modified>
</cp:coreProperties>
</file>